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82" w:rsidRDefault="00985C4F">
      <w:r>
        <w:t>Harcban a törökkel</w:t>
      </w:r>
      <w:r>
        <w:br/>
      </w:r>
    </w:p>
    <w:p w:rsidR="00985C4F" w:rsidRDefault="00985C4F">
      <w:r>
        <w:t>A kezdetek</w:t>
      </w:r>
      <w:r>
        <w:br/>
        <w:t xml:space="preserve">1390-től délen egy új ellenség jelent meg, az oszmán-törökök. Eleinte kisebb portyázó csapatokban fosztogattak, ezért a katonaság gerincének számító nemesség Zsigmondot ellentámadásra kérte fel. 1396-ban egy jelentős keresztény sereg indított támadás a törökök ellen. Nikápoly közelében teljes vereséget szenvedett a hadsereg. </w:t>
      </w:r>
      <w:r>
        <w:br/>
        <w:t xml:space="preserve">Az ország szerencséjére a törököket keletről megtámadták Timur </w:t>
      </w:r>
      <w:proofErr w:type="spellStart"/>
      <w:r>
        <w:t>Lenk</w:t>
      </w:r>
      <w:proofErr w:type="spellEnd"/>
      <w:r>
        <w:t xml:space="preserve"> hadai, akik 1402-ben Ankaránál győzték le az oszmánokat. Így a török támadások egy ideig szüneteltek Magyarországon.</w:t>
      </w:r>
      <w:r>
        <w:br/>
        <w:t xml:space="preserve">1397-ben, a temesvári országgyűlésen elfogadták, hogy a nemeseknek minden 20. jobbágya után egy könnyűlovas katonát is ki kell állítania, ezzel is növelve a sereg létszámát. Ez az ötlet nem tudott a korlátok miatt megvalósulni, ezért a számot 33-ra módosították, de ez a rendszer sem tudott megvalósulni. </w:t>
      </w:r>
      <w:r>
        <w:br/>
        <w:t xml:space="preserve">A védekezés kulcsa a déli határ mentén kiépített végvári vonal kiépítése lett. Zsigmond politikailag befolyásolta a tőle délre eső Szerbiát, Moldvát, Havasalföldet és Boszniát, ezzel ütközőállamokat kialakítva a délre eső államokból. Egy megállapodás után Szerbia átnyújtotta </w:t>
      </w:r>
      <w:proofErr w:type="spellStart"/>
      <w:r>
        <w:t>Nándorfehérvárat</w:t>
      </w:r>
      <w:proofErr w:type="spellEnd"/>
      <w:r>
        <w:t xml:space="preserve">, amely a végvári rendszer legfontosabb pontjává vált. </w:t>
      </w:r>
      <w:r>
        <w:br/>
        <w:t xml:space="preserve">A végvári vonal hatékonynak bizonyult, mivel egészen 1521-ig megvédte az országot. </w:t>
      </w:r>
      <w:r>
        <w:br/>
      </w:r>
      <w:r>
        <w:br/>
        <w:t>Harcok Hunyadi János uralkodása alatt</w:t>
      </w:r>
      <w:r>
        <w:br/>
      </w:r>
    </w:p>
    <w:p w:rsidR="00FA3105" w:rsidRDefault="00985C4F">
      <w:r>
        <w:t xml:space="preserve">Hunyadi János Jagelló Ulászlót támogatva emelkedett a bárók közé. Elnyerte a szörényi bánságot, az erdélyi vajdaságot, és ami a legfontosabb volt, a nándorfehérvári kapitány is ő lett. Az ország haderejének jelentős részét birtokolta tisztségeinek köszönhetően. Eredményesen védekezett a törökkel szemben, annak ellenére, hogy 1442-ben </w:t>
      </w:r>
      <w:proofErr w:type="spellStart"/>
      <w:r>
        <w:t>Marosszentimrénél</w:t>
      </w:r>
      <w:proofErr w:type="spellEnd"/>
      <w:r>
        <w:t xml:space="preserve"> vereséget szenvedett. Ezt követően a lakosságot is fegyverbe hívta, és útját állta az elvonulni készülő törököknek. Ezt követően hatalmas népszerűségre tett szert. </w:t>
      </w:r>
      <w:r>
        <w:br/>
        <w:t xml:space="preserve">1443 őszén egy 35.000 fős magyar, lengyel és délszláv sereggel indult háborúba, a török főváros, Drinápoly ellen. Több győzelmet arattak, de télre a törökök visszaverték őket, melyben kulcsszerepet játszott az éghajlat is. </w:t>
      </w:r>
      <w:r>
        <w:br/>
        <w:t>A törököket kis-ázsiai harcaik is lekötötték, ezért 1444 nagyarán végül békét kötöttek é</w:t>
      </w:r>
      <w:r w:rsidR="00FA3105">
        <w:t>s a törökök mindenkit kivontak S</w:t>
      </w:r>
      <w:r>
        <w:t>zerbiából.</w:t>
      </w:r>
      <w:r w:rsidR="00FA3105">
        <w:br/>
        <w:t xml:space="preserve">Ezt követően a király és Hunyadi elhatározták, hogy kiszorítják a török hadakat a balkánról. 1444 őszén megszegték a békeszerződést és hadjáratot indítottak, ám nem kaptak elég segítséget, pedig a pápa segítséget ígért, miszerint az itáliai flotta lezárta volna a törökök átkelésére szolgáló szorosokat. </w:t>
      </w:r>
      <w:r w:rsidR="00FA3105">
        <w:br/>
        <w:t>Hunyadi végül Várna közelében vereséget szenvedett, melynek során a király is életét vesztette, ezért őt választották meg a magyar tisztviselők kormányzónak.</w:t>
      </w:r>
      <w:r w:rsidR="00FA3105">
        <w:br/>
        <w:t xml:space="preserve">1453-ban elesett Konstantinápoly, melyet Szerbia követte. 1456-ban Nándorfehérvárt vette célba a török szultán, amely a védelmi vonalak legfontosabb része volt. A várat Szilágyi Mihály védte 7.000 emberével. Hunyadi sereget toborzott és elindult a védők felmentésére. Segítségükre volt a pápa által megbízott itáliai ferences szerzetes, Kapisztrán János, aki keresztes hadat szervezett a muzulmán állam ellen. Hunyadi, áttörvén a Dunán létesített török hajózárat, végül bejutott a várba. Pár nap múlva, kitört a várból és legyőzte a hadsereget. Ezután nem sokkal ő maga is elkapta az arra terjengő pestist. </w:t>
      </w:r>
    </w:p>
    <w:p w:rsidR="00FA3105" w:rsidRDefault="00FA3105">
      <w:r>
        <w:lastRenderedPageBreak/>
        <w:t>A mohácsi vész</w:t>
      </w:r>
    </w:p>
    <w:p w:rsidR="00985C4F" w:rsidRDefault="00FA3105">
      <w:r>
        <w:t>II. Jagelló Ulászló, 1490-től 1516-ig uralkodott.  Habár a trónt elnyerte, a magyar rendek megvédték jogaikat, éppen ezért nem tudta megerősíteni hatalmát.  A jövedelmek apadni kezdtek, ezért nem volt anyagi fedezet a végvári rendszer fenntartására, ez nagyrészt Mátyás magas adóinak következménye volt. A zsoldos haderő is felbomlott az anyagi korlátozások miatt.</w:t>
      </w:r>
      <w:r>
        <w:br/>
        <w:t>Tovább gyengítette az országos Dózsa György 1514-es felkelése.</w:t>
      </w:r>
      <w:r>
        <w:br/>
        <w:t xml:space="preserve">Bevezették a mezővárosokban is a fejenkénti adózást, és vadászati, illetve halászati tilalmakat írtak ki, amely a parasztság súlyos felháborodottságához vezetett. Bakócz Tamás, esztergomi érsek ekkor hirdette ki a pápai felhívást egy keresztes hadjáratra. A rendek ellenezték az ötletet, mert nem akarták a mérges parasztságot felfegyverezni, és nem érezték időszerűnek egy újabb háborút a törökökkel. </w:t>
      </w:r>
      <w:r w:rsidR="00AF7A92">
        <w:br/>
        <w:t xml:space="preserve">A sereg élére Dózsa Györgyöt állították. A gyorsan növekvő létszámú és egyre elégedetlenebb parasztsereg szervezését végül leállították, de már késő volt. Az alföldi mezővárosokban egyre inkább a nemesség ellen fordultak. A hadjáratból végül felkelés lett. </w:t>
      </w:r>
      <w:r w:rsidR="00AF7A92">
        <w:br/>
        <w:t>A legfőbb sereget Temesvárnál verték le, Báthori vezetésével. A vezetőket kínhalálra ítélték és a teljes jobbágyságot büntető törvényekkel sújtották.  Elvették a költözési és fegyverviselési jogaikat és kötelezték őket heti egy nap robotra is.</w:t>
      </w:r>
      <w:r w:rsidR="00AF7A92">
        <w:br/>
        <w:t xml:space="preserve">A végvárak vára eközben egyre csak romlott és fizetés hiánya miatt a védők is feloszlottak. </w:t>
      </w:r>
      <w:r w:rsidR="00AF7A92">
        <w:br/>
        <w:t xml:space="preserve">Ulászló Habsburg-barát politikája az ország függetlenségét veszélyeztette, főleg miután a török szultán is csatlakozott a Habsburg-ellenes szövetséghez. </w:t>
      </w:r>
      <w:r w:rsidR="00AF7A92">
        <w:br/>
        <w:t>II. Jagelló Lajos, aki 1516-tól 1526-ig uralkodott, nem figyelt a védelem erősítésére, sőt a béke megújítására sem. Éppen ezért, 1521-ben Szulejmán támadást indított, augusztus 29-én elfoglalta Nándorfehérvárt.</w:t>
      </w:r>
      <w:r w:rsidR="00AF7A92">
        <w:br/>
        <w:t>1526-ban ismét támadás indult. Tomori Pál, a mohácsi síkon egy 20-25.000 fős sereget toborzott, de ez nem volt elég, hogy felvegye a harcot a 60.000 fős török hadsereggel. 1526. augusztus 29-én a csata teljes vereséggel végződött. A magyar bárók és főpapok jelentős része is elesett.</w:t>
      </w:r>
      <w:r w:rsidR="00985C4F">
        <w:t xml:space="preserve"> </w:t>
      </w:r>
      <w:r w:rsidR="00AF7A92">
        <w:br/>
        <w:t>A király is odaveszett, belefulladt visszavonulása közben a Csele-patakba.</w:t>
      </w:r>
      <w:r w:rsidR="00AF7A92">
        <w:br/>
        <w:t>Ezt követően az ország védtelenül állt a török sereg előtt: kifosztották, majd felégették Buda várát, de azt nem tudták megtartani.</w:t>
      </w:r>
    </w:p>
    <w:sectPr w:rsidR="00985C4F" w:rsidSect="00D00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5C4F"/>
    <w:rsid w:val="00985C4F"/>
    <w:rsid w:val="00AF7A92"/>
    <w:rsid w:val="00D00282"/>
    <w:rsid w:val="00FA3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02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704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Bence</dc:creator>
  <cp:lastModifiedBy>Bence</cp:lastModifiedBy>
  <cp:revision>1</cp:revision>
  <dcterms:created xsi:type="dcterms:W3CDTF">2013-05-21T16:46:00Z</dcterms:created>
  <dcterms:modified xsi:type="dcterms:W3CDTF">2013-05-21T17:13:00Z</dcterms:modified>
</cp:coreProperties>
</file>